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36"/>
          <w:szCs w:val="36"/>
          <w:sz w:val="36"/>
          <w:szCs w:val="36"/>
          <w:rFonts w:ascii="Calibri" w:eastAsia="Calibri" w:hAnsi="Calibri"/>
        </w:rPr>
      </w:pPr>
      <w:r>
        <w:rPr>
          <w:rStyle w:val="Character1"/>
          <w:sz w:val="72"/>
          <w:szCs w:val="72"/>
        </w:rPr>
        <w:t xml:space="preserve">Curriculum vitae</w:t>
      </w:r>
      <w:r>
        <w:rPr>
          <w:rStyle w:val="Character1"/>
          <w:sz w:val="72"/>
          <w:szCs w:val="72"/>
        </w:rPr>
        <w:br/>
      </w:r>
      <w:r>
        <w:rPr>
          <w:rStyle w:val="Character2"/>
          <w:sz w:val="32"/>
          <w:szCs w:val="32"/>
        </w:rPr>
        <w:br/>
      </w:r>
      <w:r>
        <w:rPr>
          <w:rStyle w:val="Character3"/>
          <w:sz w:val="36"/>
          <w:szCs w:val="36"/>
        </w:rPr>
        <w:t xml:space="preserve">Antecedentes personales</w:t>
      </w:r>
    </w:p>
    <w:p>
      <w:pPr>
        <w:pStyle w:val="Para0"/>
        <w:spacing w:line="240" w:lineRule="auto"/>
        <w:ind w:left="0" w:hanging="0"/>
        <w:rPr>
          <w:sz w:val="36"/>
          <w:szCs w:val="36"/>
          <w:sz w:val="36"/>
          <w:szCs w:val="36"/>
          <w:rFonts w:ascii="Calibri" w:eastAsia="Calibri" w:hAnsi="Calibri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Nombre                 : Marco Antonio becerra becerra</w:t>
      </w:r>
      <w:r>
        <w:rPr>
          <w:rStyle w:val="Character5"/>
          <w:sz w:val="28"/>
          <w:szCs w:val="28"/>
        </w:rPr>
        <w:tab/>
      </w:r>
      <w:r>
        <w:rPr>
          <w:rStyle w:val="Character5"/>
          <w:sz w:val="28"/>
          <w:szCs w:val="28"/>
        </w:rPr>
        <w:br/>
      </w:r>
      <w:r>
        <w:rPr>
          <w:rStyle w:val="Character5"/>
          <w:sz w:val="28"/>
          <w:szCs w:val="28"/>
        </w:rPr>
        <w:t xml:space="preserve">Rut                         : 16.493.551-5</w:t>
      </w:r>
      <w:r>
        <w:rPr>
          <w:rStyle w:val="Character5"/>
          <w:sz w:val="28"/>
          <w:szCs w:val="28"/>
        </w:rPr>
        <w:tab/>
      </w:r>
      <w:r>
        <w:rPr>
          <w:rStyle w:val="Character5"/>
          <w:sz w:val="28"/>
          <w:szCs w:val="28"/>
        </w:rPr>
        <w:tab/>
      </w:r>
      <w:r>
        <w:rPr>
          <w:rStyle w:val="Character5"/>
          <w:sz w:val="28"/>
          <w:szCs w:val="28"/>
        </w:rPr>
        <w:br/>
      </w:r>
      <w:r>
        <w:rPr>
          <w:rStyle w:val="Character5"/>
          <w:sz w:val="28"/>
          <w:szCs w:val="28"/>
        </w:rPr>
        <w:t xml:space="preserve">F. nacimiento       : 20 de febrero 1987</w:t>
      </w:r>
      <w:r>
        <w:rPr>
          <w:rStyle w:val="Character5"/>
          <w:sz w:val="28"/>
          <w:szCs w:val="28"/>
        </w:rPr>
        <w:br/>
      </w:r>
      <w:r>
        <w:rPr>
          <w:rStyle w:val="Character5"/>
          <w:sz w:val="28"/>
          <w:szCs w:val="28"/>
        </w:rPr>
        <w:t xml:space="preserve">Estado civil           : casado </w:t>
      </w:r>
      <w:r>
        <w:rPr>
          <w:rStyle w:val="Character5"/>
          <w:sz w:val="28"/>
          <w:szCs w:val="28"/>
        </w:rPr>
        <w:br/>
      </w:r>
      <w:r>
        <w:rPr>
          <w:rStyle w:val="Character5"/>
          <w:sz w:val="28"/>
          <w:szCs w:val="28"/>
        </w:rPr>
        <w:t xml:space="preserve">A.F.P                      : provida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Isapre                    : Cruz blanca</w:t>
      </w:r>
    </w:p>
    <w:p>
      <w:pPr>
        <w:pStyle w:val="Para1"/>
        <w:spacing w:line="276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Teléfono               : 90890019   -   97609697</w:t>
      </w:r>
      <w:r>
        <w:rPr>
          <w:rStyle w:val="Character5"/>
          <w:sz w:val="28"/>
          <w:szCs w:val="28"/>
        </w:rPr>
        <w:br/>
      </w:r>
      <w:r>
        <w:rPr>
          <w:rStyle w:val="Character5"/>
          <w:sz w:val="28"/>
          <w:szCs w:val="28"/>
        </w:rPr>
        <w:t xml:space="preserve">Dirección              : pasaje ingeniero Ibáñez 1551 villa conavicoop  </w:t>
      </w:r>
    </w:p>
    <w:p>
      <w:pPr>
        <w:pStyle w:val="Para1"/>
        <w:spacing w:line="276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Licencia de conducir: B</w:t>
      </w:r>
    </w:p>
    <w:p>
      <w:pPr>
        <w:pStyle w:val="Para1"/>
        <w:spacing w:line="276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1"/>
        <w:spacing w:line="276" w:lineRule="auto"/>
        <w:ind w:left="0" w:hanging="0"/>
        <w:rPr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3"/>
          <w:sz w:val="36"/>
          <w:szCs w:val="36"/>
        </w:rPr>
        <w:t xml:space="preserve">Antecedentes académicos </w:t>
      </w: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Enseñanza básica: completa. </w:t>
      </w: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Enseñanza media: completa. Liceo industrial Ernesto blest temple</w:t>
      </w: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Titulo tecnico: técnico de nivel medio en electromecánica </w:t>
      </w: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Titulo: Técnico  de nivel superior  en gestión informática inacap .Rancagua</w:t>
      </w: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sz w:val="36"/>
          <w:szCs w:val="36"/>
          <w:sz w:val="36"/>
          <w:szCs w:val="36"/>
          <w:rFonts w:ascii="Calibri" w:eastAsia="Calibri" w:hAnsi="Calibri"/>
        </w:rPr>
      </w:pPr>
      <w:r>
        <w:rPr>
          <w:rStyle w:val="Character3"/>
          <w:sz w:val="36"/>
          <w:szCs w:val="36"/>
        </w:rPr>
        <w:t xml:space="preserve">Antecedentes laborales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2006 -2007       : mantenedor mecanico empresa  solmin  minera valle central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2008-2010       : electromecánico mantenedor a molinos bola y sala de compresores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2010 -2014      : operador mantenedor para empresa disal contrato codelco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2014-2015      : encargado de área de informática y soporte en panadería  y  supermercados</w:t>
      </w:r>
    </w:p>
    <w:p>
      <w:pPr>
        <w:pStyle w:val="Para3"/>
        <w:spacing w:line="240" w:lineRule="auto" w:after="200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                            Santa Mónica rengo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2015                : maestro carpintero empresa orca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                               </w:t>
      </w:r>
    </w:p>
    <w:p>
      <w:pPr>
        <w:pStyle w:val="Para0"/>
        <w:spacing w:line="240" w:lineRule="auto"/>
        <w:ind w:left="0" w:hanging="0"/>
        <w:rPr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5"/>
          <w:sz w:val="28"/>
          <w:szCs w:val="28"/>
        </w:rPr>
        <w:t xml:space="preserve">           </w:t>
      </w:r>
      <w:r>
        <w:rPr>
          <w:rStyle w:val="Character7"/>
          <w:i/>
          <w:b/>
          <w:sz w:val="32"/>
          <w:szCs w:val="32"/>
        </w:rPr>
        <w:t xml:space="preserve">                                                           </w:t>
      </w:r>
      <w:r>
        <w:rPr>
          <w:rStyle w:val="Character8"/>
          <w:b/>
          <w:sz w:val="32"/>
          <w:szCs w:val="32"/>
        </w:rPr>
        <w:t xml:space="preserve">Marco Antonio becerra becerra</w:t>
      </w:r>
    </w:p>
    <w:p>
      <w:pPr>
        <w:pStyle w:val="Para5"/>
        <w:spacing w:line="240" w:lineRule="auto" w:after="200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8"/>
          <w:b/>
          <w:sz w:val="32"/>
          <w:szCs w:val="32"/>
        </w:rPr>
        <w:tab/>
      </w:r>
      <w:r>
        <w:rPr>
          <w:rStyle w:val="Character8"/>
          <w:b/>
          <w:sz w:val="32"/>
          <w:szCs w:val="32"/>
        </w:rPr>
        <w:t xml:space="preserve">                                                              16.493.551-5                                  </w:t>
      </w:r>
    </w:p>
    <w:p>
      <w:pPr>
        <w:pStyle w:val="Para6"/>
        <w:spacing w:line="276" w:lineRule="auto" w:after="200"/>
        <w:ind w:left="0" w:hanging="0"/>
        <w:rPr>
          <w:b/>
          <w:sz w:val="32"/>
          <w:szCs w:val="32"/>
          <w:sz w:val="32"/>
          <w:szCs w:val="32"/>
          <w:rFonts w:ascii="Calibri" w:eastAsia="Calibri" w:hAnsi="Calibri"/>
        </w:rPr>
      </w:pPr>
      <w:r>
        <w:rPr>
          <w:rStyle w:val="Character8"/>
          <w:b/>
          <w:sz w:val="32"/>
          <w:szCs w:val="32"/>
        </w:rPr>
        <w:t xml:space="preserve">                                                    </w:t>
      </w:r>
    </w:p>
    <w:p>
      <w:pPr>
        <w:pStyle w:val="Para7"/>
        <w:spacing w:line="276" w:lineRule="auto" w:after="200"/>
        <w:ind w:left="0" w:hanging="0"/>
        <w:tabs>
          <w:tab w:val="left" w:pos="954"/>
        </w:tabs>
        <w:rPr>
          <w:b/>
          <w:sz w:val="32"/>
          <w:szCs w:val="32"/>
          <w:sz w:val="32"/>
          <w:szCs w:val="32"/>
          <w:rFonts w:ascii="Calibri" w:eastAsia="Calibri" w:hAnsi="Calibri"/>
        </w:rPr>
      </w:pPr>
    </w:p>
    <w:sectPr>
      <w:pgSz w:w="12240" w:h="15840"/>
      <w:pgMar w:top="284" w:right="474" w:bottom="142" w:left="993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rPr/>
    </w:pPr>
  </w:style>
  <w:style w:type="paragraph" w:customStyle="1" w:styleId="Para3">
    <w:name w:val="ParaAttribute3"/>
    <w:pPr>
      <w:spacing w:after="200"/>
      <w:jc w:val="left"/>
      <w:wordWrap w:val="false"/>
      <w:ind w:left="0" w:hanging="0"/>
      <w:rPr/>
    </w:pPr>
  </w:style>
  <w:style w:type="paragraph" w:customStyle="1" w:styleId="Para4">
    <w:name w:val="ParaAttribute4"/>
    <w:pPr>
      <w:spacing w:after="200"/>
      <w:jc w:val="left"/>
      <w:wordWrap w:val="false"/>
      <w:ind w:left="0" w:hanging="0"/>
      <w:rPr/>
    </w:pPr>
  </w:style>
  <w:style w:type="paragraph" w:customStyle="1" w:styleId="Para5">
    <w:name w:val="ParaAttribute5"/>
    <w:pPr>
      <w:spacing w:after="200"/>
      <w:jc w:val="center"/>
      <w:wordWrap w:val="false"/>
      <w:ind w:left="0" w:hanging="0"/>
      <w:rPr/>
    </w:pPr>
  </w:style>
  <w:style w:type="paragraph" w:customStyle="1" w:styleId="Para6">
    <w:name w:val="ParaAttribute6"/>
    <w:pPr>
      <w:spacing w:after="200"/>
      <w:jc w:val="center"/>
      <w:wordWrap w:val="false"/>
      <w:ind w:left="0" w:hanging="0"/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tabs>
        <w:tab w:val="left" w:pos="954"/>
      </w:tabs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sz w:val="36"/>
    </w:rPr>
  </w:style>
  <w:style w:type="character" w:customStyle="1" w:styleId="Character1">
    <w:name w:val="CharAttribute1"/>
    <w:rPr>
      <w:rFonts w:ascii="Calibri" w:eastAsia="Calibri"/>
      <w:sz w:val="72"/>
    </w:rPr>
  </w:style>
  <w:style w:type="character" w:customStyle="1" w:styleId="Character2">
    <w:name w:val="CharAttribute2"/>
    <w:rPr>
      <w:rFonts w:ascii="Calibri" w:eastAsia="Calibri"/>
      <w:sz w:val="32"/>
    </w:rPr>
  </w:style>
  <w:style w:type="character" w:customStyle="1" w:styleId="Character3">
    <w:name w:val="CharAttribute3"/>
    <w:rPr>
      <w:rFonts w:ascii="Calibri" w:eastAsia="Calibri"/>
      <w:sz w:val="36"/>
    </w:rPr>
  </w:style>
  <w:style w:type="character" w:customStyle="1" w:styleId="Character4">
    <w:name w:val="CharAttribute4"/>
    <w:rPr>
      <w:rFonts w:ascii="Calibri" w:eastAsia="Calibri"/>
      <w:sz w:val="28"/>
    </w:rPr>
  </w:style>
  <w:style w:type="character" w:customStyle="1" w:styleId="Character5">
    <w:name w:val="CharAttribute5"/>
    <w:rPr>
      <w:rFonts w:ascii="Calibri" w:eastAsia="Calibri"/>
      <w:sz w:val="28"/>
    </w:rPr>
  </w:style>
  <w:style w:type="character" w:customStyle="1" w:styleId="Character6">
    <w:name w:val="CharAttribute6"/>
    <w:rPr>
      <w:rFonts w:ascii="Calibri" w:eastAsia="Calibri"/>
      <w:sz w:val="32"/>
    </w:rPr>
  </w:style>
  <w:style w:type="character" w:customStyle="1" w:styleId="Character7">
    <w:name w:val="CharAttribute7"/>
    <w:rPr>
      <w:rFonts w:ascii="Calibri" w:eastAsia="Calibri"/>
      <w:i/>
      <w:b/>
      <w:sz w:val="32"/>
    </w:rPr>
  </w:style>
  <w:style w:type="character" w:customStyle="1" w:styleId="Character8">
    <w:name w:val="CharAttribute8"/>
    <w:rPr>
      <w:rFonts w:ascii="Calibri" w:eastAsia="Calibri"/>
      <w:b/>
      <w:sz w:val="32"/>
    </w:rPr>
  </w:style>
  <w:style w:type="character" w:customStyle="1" w:styleId="Character9">
    <w:name w:val="CharAttribute9"/>
    <w:rPr>
      <w:rFonts w:ascii="Calibri" w:eastAsia="Calibri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1478</Characters>
  <CharactersWithSpaces>0</CharactersWithSpaces>
  <Company>Home</Company>
  <DocSecurity>0</DocSecurity>
  <HyperlinksChanged>false</HyperlinksChanged>
  <Lines>10</Lines>
  <LinksUpToDate>false</LinksUpToDate>
  <Pages>2</Pages>
  <Paragraphs>2</Paragraphs>
  <Words>227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marcobecerra</dc:creator>
  <cp:lastModifiedBy>Propietario</cp:lastModifiedBy>
  <dcterms:modified xsi:type="dcterms:W3CDTF">2015-09-23T15:34:00Z</dcterms:modified>
</cp:coreProperties>
</file>